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8F72" w14:textId="429BB440" w:rsidR="00AA2B32" w:rsidRDefault="00AA2B32" w:rsidP="00336529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5ED264" wp14:editId="34D3DDDD">
            <wp:simplePos x="0" y="0"/>
            <wp:positionH relativeFrom="column">
              <wp:posOffset>-81915</wp:posOffset>
            </wp:positionH>
            <wp:positionV relativeFrom="paragraph">
              <wp:posOffset>-499745</wp:posOffset>
            </wp:positionV>
            <wp:extent cx="1076325" cy="8763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9C726" w14:textId="77777777" w:rsidR="00AA2B32" w:rsidRDefault="00AA2B32" w:rsidP="00AA2B32"/>
    <w:p w14:paraId="50E9E335" w14:textId="350D6DF2" w:rsidR="005744A8" w:rsidRPr="00AA2B32" w:rsidRDefault="00B15C74" w:rsidP="00336529">
      <w:pPr>
        <w:jc w:val="center"/>
        <w:rPr>
          <w:b/>
          <w:bCs/>
          <w:i/>
          <w:iCs/>
          <w:color w:val="538135" w:themeColor="accent6" w:themeShade="BF"/>
          <w:sz w:val="24"/>
          <w:szCs w:val="24"/>
        </w:rPr>
      </w:pPr>
      <w:r>
        <w:rPr>
          <w:b/>
          <w:bCs/>
          <w:i/>
          <w:iCs/>
          <w:color w:val="538135" w:themeColor="accent6" w:themeShade="BF"/>
          <w:sz w:val="24"/>
          <w:szCs w:val="24"/>
        </w:rPr>
        <w:t xml:space="preserve">POLITIQUE </w:t>
      </w:r>
      <w:r w:rsidR="00336529" w:rsidRPr="00AA2B32">
        <w:rPr>
          <w:b/>
          <w:bCs/>
          <w:i/>
          <w:iCs/>
          <w:color w:val="538135" w:themeColor="accent6" w:themeShade="BF"/>
          <w:sz w:val="24"/>
          <w:szCs w:val="24"/>
        </w:rPr>
        <w:t>ENVIRON</w:t>
      </w:r>
      <w:r>
        <w:rPr>
          <w:b/>
          <w:bCs/>
          <w:i/>
          <w:iCs/>
          <w:color w:val="538135" w:themeColor="accent6" w:themeShade="BF"/>
          <w:sz w:val="24"/>
          <w:szCs w:val="24"/>
        </w:rPr>
        <w:t>NEMENTALE</w:t>
      </w:r>
    </w:p>
    <w:p w14:paraId="27169D1A" w14:textId="2995B5EE" w:rsidR="00336529" w:rsidRDefault="00336529" w:rsidP="00FF218B">
      <w:pPr>
        <w:jc w:val="both"/>
      </w:pPr>
    </w:p>
    <w:p w14:paraId="6F7129E0" w14:textId="77777777" w:rsidR="00336529" w:rsidRDefault="00336529" w:rsidP="00FF218B">
      <w:pPr>
        <w:jc w:val="both"/>
      </w:pPr>
    </w:p>
    <w:p w14:paraId="4BBBE89F" w14:textId="3FC60FE8" w:rsidR="00032F18" w:rsidRDefault="00336529" w:rsidP="00B15C74">
      <w:pPr>
        <w:jc w:val="both"/>
      </w:pPr>
      <w:r>
        <w:t xml:space="preserve">COS.B.I. </w:t>
      </w:r>
      <w:proofErr w:type="spellStart"/>
      <w:r w:rsidR="00B15C74">
        <w:t>srl</w:t>
      </w:r>
      <w:proofErr w:type="spellEnd"/>
      <w:r w:rsidR="00B15C74">
        <w:t xml:space="preserve"> s’</w:t>
      </w:r>
      <w:proofErr w:type="spellStart"/>
      <w:r w:rsidR="00B15C74">
        <w:t>engage</w:t>
      </w:r>
      <w:proofErr w:type="spellEnd"/>
      <w:r w:rsidR="00B15C74">
        <w:t xml:space="preserve"> à </w:t>
      </w:r>
      <w:proofErr w:type="spellStart"/>
      <w:r w:rsidR="00B15C74">
        <w:t>prévenir</w:t>
      </w:r>
      <w:proofErr w:type="spellEnd"/>
      <w:r w:rsidR="00B15C74">
        <w:t xml:space="preserve"> la </w:t>
      </w:r>
      <w:proofErr w:type="spellStart"/>
      <w:r w:rsidR="00B15C74">
        <w:t>pollution</w:t>
      </w:r>
      <w:proofErr w:type="spellEnd"/>
      <w:r w:rsidR="00B15C74">
        <w:t xml:space="preserve">, à </w:t>
      </w:r>
      <w:proofErr w:type="spellStart"/>
      <w:r w:rsidR="00B15C74">
        <w:t>assurer</w:t>
      </w:r>
      <w:proofErr w:type="spellEnd"/>
      <w:r w:rsidR="00B15C74">
        <w:t xml:space="preserve"> la </w:t>
      </w:r>
      <w:proofErr w:type="spellStart"/>
      <w:r w:rsidR="00B15C74">
        <w:t>sauvegarde</w:t>
      </w:r>
      <w:proofErr w:type="spellEnd"/>
      <w:r w:rsidR="00B15C74">
        <w:t xml:space="preserve"> et la </w:t>
      </w:r>
      <w:proofErr w:type="spellStart"/>
      <w:r w:rsidR="00B15C74">
        <w:t>protection</w:t>
      </w:r>
      <w:proofErr w:type="spellEnd"/>
      <w:r w:rsidR="00B15C74">
        <w:t xml:space="preserve"> de l’environnement et à </w:t>
      </w:r>
      <w:proofErr w:type="spellStart"/>
      <w:r w:rsidR="00B15C74">
        <w:t>poursuivre</w:t>
      </w:r>
      <w:proofErr w:type="spellEnd"/>
      <w:r w:rsidR="00B15C74">
        <w:t xml:space="preserve"> l’</w:t>
      </w:r>
      <w:proofErr w:type="spellStart"/>
      <w:r w:rsidR="00B15C74">
        <w:t>amélioration</w:t>
      </w:r>
      <w:proofErr w:type="spellEnd"/>
      <w:r w:rsidR="00B15C74">
        <w:t xml:space="preserve"> continu</w:t>
      </w:r>
      <w:r w:rsidR="002513DA">
        <w:t>e</w:t>
      </w:r>
      <w:r w:rsidR="00B15C74">
        <w:t xml:space="preserve"> de </w:t>
      </w:r>
      <w:proofErr w:type="spellStart"/>
      <w:r w:rsidR="00B15C74">
        <w:t>ses</w:t>
      </w:r>
      <w:proofErr w:type="spellEnd"/>
      <w:r w:rsidR="00B15C74">
        <w:t xml:space="preserve"> performances </w:t>
      </w:r>
      <w:proofErr w:type="spellStart"/>
      <w:r w:rsidR="00B15C74">
        <w:t>environnementales</w:t>
      </w:r>
      <w:proofErr w:type="spellEnd"/>
      <w:r w:rsidR="00B15C74">
        <w:t xml:space="preserve"> en </w:t>
      </w:r>
      <w:proofErr w:type="spellStart"/>
      <w:r w:rsidR="00B15C74">
        <w:t>minimisant</w:t>
      </w:r>
      <w:proofErr w:type="spellEnd"/>
      <w:r w:rsidR="00B15C74">
        <w:t xml:space="preserve"> </w:t>
      </w:r>
      <w:proofErr w:type="spellStart"/>
      <w:r w:rsidR="00B15C74">
        <w:t>les</w:t>
      </w:r>
      <w:proofErr w:type="spellEnd"/>
      <w:r w:rsidR="00B15C74">
        <w:t xml:space="preserve"> </w:t>
      </w:r>
      <w:proofErr w:type="spellStart"/>
      <w:r w:rsidR="00B15C74">
        <w:t>risques</w:t>
      </w:r>
      <w:proofErr w:type="spellEnd"/>
      <w:r w:rsidR="00B15C74">
        <w:t xml:space="preserve"> </w:t>
      </w:r>
      <w:proofErr w:type="spellStart"/>
      <w:r w:rsidR="00B15C74">
        <w:t>liés</w:t>
      </w:r>
      <w:proofErr w:type="spellEnd"/>
      <w:r w:rsidR="00B15C74">
        <w:t xml:space="preserve"> </w:t>
      </w:r>
      <w:proofErr w:type="spellStart"/>
      <w:r w:rsidR="00B15C74">
        <w:t>aux</w:t>
      </w:r>
      <w:proofErr w:type="spellEnd"/>
      <w:r w:rsidR="00B15C74">
        <w:t xml:space="preserve"> </w:t>
      </w:r>
      <w:proofErr w:type="spellStart"/>
      <w:r w:rsidR="00B15C74">
        <w:t>activités</w:t>
      </w:r>
      <w:proofErr w:type="spellEnd"/>
      <w:r w:rsidR="00B15C74">
        <w:t xml:space="preserve"> </w:t>
      </w:r>
      <w:proofErr w:type="spellStart"/>
      <w:r w:rsidR="00B15C74">
        <w:t>menées</w:t>
      </w:r>
      <w:proofErr w:type="spellEnd"/>
      <w:r w:rsidR="00B15C74">
        <w:t xml:space="preserve"> et </w:t>
      </w:r>
      <w:proofErr w:type="spellStart"/>
      <w:r w:rsidR="00B15C74">
        <w:t>aux</w:t>
      </w:r>
      <w:proofErr w:type="spellEnd"/>
      <w:r w:rsidR="00B15C74">
        <w:t xml:space="preserve"> </w:t>
      </w:r>
      <w:proofErr w:type="spellStart"/>
      <w:r w:rsidR="00B15C74">
        <w:t>produits</w:t>
      </w:r>
      <w:proofErr w:type="spellEnd"/>
      <w:r w:rsidR="00B15C74">
        <w:t xml:space="preserve">/services </w:t>
      </w:r>
      <w:proofErr w:type="spellStart"/>
      <w:r w:rsidR="00B15C74">
        <w:t>fournis</w:t>
      </w:r>
      <w:proofErr w:type="spellEnd"/>
      <w:r w:rsidR="00B15C74">
        <w:t>.</w:t>
      </w:r>
    </w:p>
    <w:p w14:paraId="776F4697" w14:textId="485ED6F9" w:rsidR="00B15C74" w:rsidRDefault="00B15C74" w:rsidP="00B15C74">
      <w:pPr>
        <w:jc w:val="both"/>
      </w:pPr>
      <w:proofErr w:type="spellStart"/>
      <w:r>
        <w:t>Conformément</w:t>
      </w:r>
      <w:proofErr w:type="spellEnd"/>
      <w:r>
        <w:t xml:space="preserve"> à </w:t>
      </w:r>
      <w:proofErr w:type="spellStart"/>
      <w:r>
        <w:t>ces</w:t>
      </w:r>
      <w:proofErr w:type="spellEnd"/>
      <w:r>
        <w:t xml:space="preserve"> engagements, </w:t>
      </w:r>
      <w:r>
        <w:t>COS.B.I.</w:t>
      </w:r>
      <w:r>
        <w:t xml:space="preserve">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atteindre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>:</w:t>
      </w:r>
    </w:p>
    <w:p w14:paraId="02F407B8" w14:textId="77777777" w:rsidR="00B15C74" w:rsidRDefault="00B15C74" w:rsidP="00B15C74">
      <w:pPr>
        <w:jc w:val="both"/>
      </w:pPr>
    </w:p>
    <w:p w14:paraId="66D8D0DE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Respecter</w:t>
      </w:r>
      <w:proofErr w:type="spellEnd"/>
      <w:r>
        <w:t xml:space="preserve"> la </w:t>
      </w:r>
      <w:proofErr w:type="spellStart"/>
      <w:r>
        <w:t>législation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en </w:t>
      </w:r>
      <w:proofErr w:type="spellStart"/>
      <w:r>
        <w:t>matière</w:t>
      </w:r>
      <w:proofErr w:type="spellEnd"/>
      <w:r>
        <w:t xml:space="preserve"> de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impactes</w:t>
      </w:r>
      <w:proofErr w:type="spellEnd"/>
      <w:r>
        <w:t xml:space="preserve"> </w:t>
      </w:r>
      <w:proofErr w:type="spellStart"/>
      <w:r>
        <w:t>environnementaux</w:t>
      </w:r>
      <w:proofErr w:type="spellEnd"/>
      <w:r>
        <w:t xml:space="preserve"> </w:t>
      </w:r>
      <w:proofErr w:type="spellStart"/>
      <w:r>
        <w:t>significatifs</w:t>
      </w:r>
      <w:proofErr w:type="spellEnd"/>
    </w:p>
    <w:p w14:paraId="26D1C93E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rPr>
          <w:rFonts w:cstheme="minorHAnsi"/>
        </w:rPr>
        <w:t>É</w:t>
      </w:r>
      <w:r>
        <w:t>liminer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risques</w:t>
      </w:r>
      <w:proofErr w:type="spellEnd"/>
      <w:r>
        <w:t xml:space="preserve"> pour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et la </w:t>
      </w:r>
      <w:proofErr w:type="spellStart"/>
      <w:r>
        <w:t>protection</w:t>
      </w:r>
      <w:proofErr w:type="spellEnd"/>
      <w:r>
        <w:t xml:space="preserve"> de l’environnement, par rapport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acquises</w:t>
      </w:r>
      <w:proofErr w:type="spellEnd"/>
      <w:r>
        <w:t xml:space="preserve"> et,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cela n’est </w:t>
      </w:r>
      <w:proofErr w:type="spellStart"/>
      <w:r>
        <w:t>pas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réduire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minimum, en </w:t>
      </w:r>
      <w:proofErr w:type="spellStart"/>
      <w:r>
        <w:t>agissant</w:t>
      </w:r>
      <w:proofErr w:type="spellEnd"/>
      <w:r>
        <w:t xml:space="preserve"> </w:t>
      </w:r>
      <w:proofErr w:type="spellStart"/>
      <w:r>
        <w:t>éventuellement</w:t>
      </w:r>
      <w:proofErr w:type="spellEnd"/>
      <w:r>
        <w:t xml:space="preserve">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qui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engendrés</w:t>
      </w:r>
      <w:proofErr w:type="spellEnd"/>
    </w:p>
    <w:p w14:paraId="59220BEA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Adopter</w:t>
      </w:r>
      <w:proofErr w:type="spellEnd"/>
      <w:r>
        <w:t xml:space="preserve"> un plan pour la </w:t>
      </w:r>
      <w:proofErr w:type="spellStart"/>
      <w:r>
        <w:t>prévention</w:t>
      </w:r>
      <w:proofErr w:type="spellEnd"/>
      <w:r>
        <w:t xml:space="preserve"> et la </w:t>
      </w:r>
      <w:proofErr w:type="spellStart"/>
      <w:r>
        <w:t>gestion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situations d’</w:t>
      </w:r>
      <w:proofErr w:type="spellStart"/>
      <w:r>
        <w:t>urgence</w:t>
      </w:r>
      <w:proofErr w:type="spellEnd"/>
      <w:r>
        <w:t xml:space="preserve"> de nature </w:t>
      </w:r>
      <w:proofErr w:type="spellStart"/>
      <w:r>
        <w:t>environnementale</w:t>
      </w:r>
      <w:proofErr w:type="spellEnd"/>
    </w:p>
    <w:p w14:paraId="0A2FF949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Contr</w:t>
      </w:r>
      <w:r>
        <w:rPr>
          <w:rFonts w:cstheme="minorHAnsi"/>
        </w:rPr>
        <w:t>ô</w:t>
      </w:r>
      <w:r>
        <w:t>ler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continue le </w:t>
      </w:r>
      <w:proofErr w:type="spellStart"/>
      <w:r>
        <w:t>processus</w:t>
      </w:r>
      <w:proofErr w:type="spellEnd"/>
      <w:r>
        <w:t xml:space="preserve"> de production et </w:t>
      </w:r>
      <w:proofErr w:type="spellStart"/>
      <w:r>
        <w:t>surveiller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/</w:t>
      </w:r>
      <w:proofErr w:type="spellStart"/>
      <w:r>
        <w:t>impactes</w:t>
      </w:r>
      <w:proofErr w:type="spellEnd"/>
      <w:r>
        <w:t xml:space="preserve"> </w:t>
      </w:r>
      <w:proofErr w:type="spellStart"/>
      <w:r>
        <w:t>environnementaux</w:t>
      </w:r>
      <w:proofErr w:type="spellEnd"/>
      <w:r>
        <w:t xml:space="preserve"> </w:t>
      </w:r>
      <w:proofErr w:type="spellStart"/>
      <w:r>
        <w:t>connexes</w:t>
      </w:r>
      <w:proofErr w:type="spellEnd"/>
      <w:r>
        <w:t>.</w:t>
      </w:r>
    </w:p>
    <w:p w14:paraId="6D7B20DC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Sensibiliser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fournisseurs</w:t>
      </w:r>
      <w:proofErr w:type="spellEnd"/>
      <w:r>
        <w:t xml:space="preserve"> de </w:t>
      </w:r>
      <w:proofErr w:type="spellStart"/>
      <w:r>
        <w:t>biens</w:t>
      </w:r>
      <w:proofErr w:type="spellEnd"/>
      <w:r>
        <w:t xml:space="preserve"> et services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contenus</w:t>
      </w:r>
      <w:proofErr w:type="spellEnd"/>
      <w:r>
        <w:t xml:space="preserve"> de la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environnementale</w:t>
      </w:r>
      <w:proofErr w:type="spellEnd"/>
    </w:p>
    <w:p w14:paraId="27A892BB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Communiquer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transparente</w:t>
      </w:r>
      <w:proofErr w:type="spellEnd"/>
      <w:r>
        <w:t xml:space="preserve"> </w:t>
      </w:r>
      <w:proofErr w:type="spellStart"/>
      <w:r>
        <w:t>ses</w:t>
      </w:r>
      <w:proofErr w:type="spellEnd"/>
      <w:r>
        <w:t xml:space="preserve"> performances </w:t>
      </w:r>
      <w:proofErr w:type="spellStart"/>
      <w:r>
        <w:t>environnementales</w:t>
      </w:r>
      <w:proofErr w:type="spellEnd"/>
      <w:r>
        <w:t xml:space="preserve"> pour </w:t>
      </w:r>
      <w:proofErr w:type="spellStart"/>
      <w:r>
        <w:t>obtenir</w:t>
      </w:r>
      <w:proofErr w:type="spellEnd"/>
      <w:r>
        <w:t xml:space="preserve"> et </w:t>
      </w:r>
      <w:proofErr w:type="spellStart"/>
      <w:r>
        <w:t>consolider</w:t>
      </w:r>
      <w:proofErr w:type="spellEnd"/>
      <w:r>
        <w:t xml:space="preserve"> la </w:t>
      </w:r>
      <w:proofErr w:type="spellStart"/>
      <w:r>
        <w:t>confiance</w:t>
      </w:r>
      <w:proofErr w:type="spellEnd"/>
      <w:r>
        <w:t xml:space="preserve"> à l’</w:t>
      </w:r>
      <w:proofErr w:type="spellStart"/>
      <w:r>
        <w:t>égard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et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produits</w:t>
      </w:r>
      <w:proofErr w:type="spellEnd"/>
      <w:r>
        <w:t xml:space="preserve">/services </w:t>
      </w:r>
      <w:proofErr w:type="spellStart"/>
      <w:r>
        <w:t>fournis</w:t>
      </w:r>
      <w:proofErr w:type="spellEnd"/>
    </w:p>
    <w:p w14:paraId="0911DEB0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proofErr w:type="spellStart"/>
      <w:r>
        <w:t>Rationaliser</w:t>
      </w:r>
      <w:proofErr w:type="spellEnd"/>
      <w:r>
        <w:t xml:space="preserve"> l’</w:t>
      </w:r>
      <w:proofErr w:type="spellStart"/>
      <w:r>
        <w:t>utilisation</w:t>
      </w:r>
      <w:proofErr w:type="spellEnd"/>
      <w:r>
        <w:t xml:space="preserve"> de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naturelles</w:t>
      </w:r>
      <w:proofErr w:type="spellEnd"/>
      <w:r>
        <w:t xml:space="preserve"> et </w:t>
      </w:r>
      <w:proofErr w:type="spellStart"/>
      <w:r>
        <w:t>énergetiques</w:t>
      </w:r>
      <w:proofErr w:type="spellEnd"/>
    </w:p>
    <w:p w14:paraId="0D98B5BF" w14:textId="77777777" w:rsidR="00B15C74" w:rsidRDefault="00B15C74" w:rsidP="00B15C74">
      <w:pPr>
        <w:pStyle w:val="Paragrafoelenco"/>
        <w:numPr>
          <w:ilvl w:val="0"/>
          <w:numId w:val="2"/>
        </w:numPr>
        <w:jc w:val="both"/>
      </w:pPr>
      <w:r>
        <w:t>S’</w:t>
      </w:r>
      <w:proofErr w:type="spellStart"/>
      <w:r>
        <w:t>engager</w:t>
      </w:r>
      <w:proofErr w:type="spellEnd"/>
      <w:r>
        <w:t xml:space="preserve"> pour </w:t>
      </w:r>
      <w:proofErr w:type="spellStart"/>
      <w:r>
        <w:t>gérer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déchets</w:t>
      </w:r>
      <w:proofErr w:type="spellEnd"/>
      <w:r>
        <w:t xml:space="preserve"> de fa</w:t>
      </w:r>
      <w:r>
        <w:rPr>
          <w:rFonts w:cstheme="minorHAnsi"/>
        </w:rPr>
        <w:t>ç</w:t>
      </w:r>
      <w:r>
        <w:t xml:space="preserve">on à </w:t>
      </w:r>
      <w:proofErr w:type="spellStart"/>
      <w:r>
        <w:t>privilégier</w:t>
      </w:r>
      <w:proofErr w:type="spellEnd"/>
      <w:r>
        <w:t xml:space="preserve">, si </w:t>
      </w:r>
      <w:proofErr w:type="spellStart"/>
      <w:r>
        <w:t>possible</w:t>
      </w:r>
      <w:proofErr w:type="spellEnd"/>
      <w:r>
        <w:t xml:space="preserve">, la </w:t>
      </w:r>
      <w:proofErr w:type="spellStart"/>
      <w:r>
        <w:t>récupération</w:t>
      </w:r>
      <w:proofErr w:type="spellEnd"/>
      <w:r>
        <w:t xml:space="preserve"> et le </w:t>
      </w:r>
      <w:proofErr w:type="spellStart"/>
      <w:r>
        <w:t>recyclage</w:t>
      </w:r>
      <w:proofErr w:type="spellEnd"/>
      <w:r>
        <w:t xml:space="preserve"> </w:t>
      </w:r>
      <w:proofErr w:type="spellStart"/>
      <w:r>
        <w:t>plut</w:t>
      </w:r>
      <w:r>
        <w:rPr>
          <w:rFonts w:cstheme="minorHAnsi"/>
        </w:rPr>
        <w:t>ô</w:t>
      </w:r>
      <w:r>
        <w:t>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traitement</w:t>
      </w:r>
      <w:proofErr w:type="spellEnd"/>
      <w:r>
        <w:t>.</w:t>
      </w:r>
    </w:p>
    <w:p w14:paraId="36810F84" w14:textId="77777777" w:rsidR="00B15C74" w:rsidRDefault="00B15C74" w:rsidP="00B15C74">
      <w:pPr>
        <w:jc w:val="both"/>
      </w:pPr>
    </w:p>
    <w:p w14:paraId="103D1E76" w14:textId="4BCC0A4C" w:rsidR="00B15C74" w:rsidRDefault="00B15C74" w:rsidP="00B15C74">
      <w:pPr>
        <w:jc w:val="both"/>
      </w:pPr>
      <w:r>
        <w:t xml:space="preserve">La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définit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spécifiques</w:t>
      </w:r>
      <w:proofErr w:type="spellEnd"/>
      <w:r>
        <w:t xml:space="preserve"> à court </w:t>
      </w:r>
      <w:proofErr w:type="spellStart"/>
      <w:r>
        <w:t>ou</w:t>
      </w:r>
      <w:proofErr w:type="spellEnd"/>
      <w:r>
        <w:t xml:space="preserve"> </w:t>
      </w:r>
      <w:proofErr w:type="spellStart"/>
      <w:r>
        <w:t>moyen</w:t>
      </w:r>
      <w:proofErr w:type="spellEnd"/>
      <w:r>
        <w:t xml:space="preserve"> terme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communiqués</w:t>
      </w:r>
      <w:proofErr w:type="spellEnd"/>
      <w:r>
        <w:t xml:space="preserve"> et </w:t>
      </w:r>
      <w:proofErr w:type="spellStart"/>
      <w:r>
        <w:t>partagés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de l’</w:t>
      </w:r>
      <w:proofErr w:type="spellStart"/>
      <w:r>
        <w:t>organisation</w:t>
      </w:r>
      <w:proofErr w:type="spellEnd"/>
      <w:r>
        <w:t xml:space="preserve"> en </w:t>
      </w:r>
      <w:proofErr w:type="spellStart"/>
      <w:r>
        <w:t>cours</w:t>
      </w:r>
      <w:proofErr w:type="spellEnd"/>
      <w:r>
        <w:t xml:space="preserve"> de </w:t>
      </w:r>
      <w:proofErr w:type="spellStart"/>
      <w:r>
        <w:t>révision</w:t>
      </w:r>
      <w:proofErr w:type="spellEnd"/>
      <w:r>
        <w:t xml:space="preserve"> de la </w:t>
      </w:r>
      <w:proofErr w:type="spellStart"/>
      <w:r>
        <w:t>Direction</w:t>
      </w:r>
      <w:proofErr w:type="spellEnd"/>
      <w:r>
        <w:t>.</w:t>
      </w:r>
    </w:p>
    <w:p w14:paraId="13C650BD" w14:textId="77777777" w:rsidR="00B15C74" w:rsidRDefault="00B15C74" w:rsidP="00B15C74">
      <w:pPr>
        <w:jc w:val="both"/>
      </w:pPr>
    </w:p>
    <w:p w14:paraId="3A141B28" w14:textId="0CDD7B9C" w:rsidR="00B15C74" w:rsidRDefault="00B15C74" w:rsidP="00B15C74">
      <w:pPr>
        <w:jc w:val="both"/>
      </w:pPr>
      <w:r>
        <w:t>COS.B.I.</w:t>
      </w:r>
      <w:r>
        <w:t xml:space="preserve"> s’</w:t>
      </w:r>
      <w:proofErr w:type="spellStart"/>
      <w:r>
        <w:t>engage</w:t>
      </w:r>
      <w:proofErr w:type="spellEnd"/>
      <w:r>
        <w:t xml:space="preserve"> à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ressources</w:t>
      </w:r>
      <w:proofErr w:type="spellEnd"/>
      <w:r>
        <w:t xml:space="preserve"> nécessaires, techniques, </w:t>
      </w:r>
      <w:proofErr w:type="spellStart"/>
      <w:r>
        <w:t>économiques</w:t>
      </w:r>
      <w:proofErr w:type="spellEnd"/>
      <w:r>
        <w:t xml:space="preserve"> et </w:t>
      </w:r>
      <w:proofErr w:type="spellStart"/>
      <w:r>
        <w:t>professionnelles</w:t>
      </w:r>
      <w:proofErr w:type="spellEnd"/>
      <w:r>
        <w:t xml:space="preserve">, pour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objectifs</w:t>
      </w:r>
      <w:proofErr w:type="spellEnd"/>
      <w:r>
        <w:t xml:space="preserve"> de la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environnementale</w:t>
      </w:r>
      <w:proofErr w:type="spellEnd"/>
      <w:r>
        <w:t xml:space="preserve">, </w:t>
      </w:r>
      <w:proofErr w:type="spellStart"/>
      <w:r>
        <w:t>définis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,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intégralement</w:t>
      </w:r>
      <w:proofErr w:type="spellEnd"/>
      <w:r>
        <w:t xml:space="preserve"> </w:t>
      </w:r>
      <w:proofErr w:type="spellStart"/>
      <w:r>
        <w:t>atteints</w:t>
      </w:r>
      <w:proofErr w:type="spellEnd"/>
      <w:r>
        <w:t>.</w:t>
      </w:r>
    </w:p>
    <w:p w14:paraId="3062A5B9" w14:textId="77777777" w:rsidR="00B15C74" w:rsidRDefault="00B15C74" w:rsidP="00B15C74">
      <w:pPr>
        <w:jc w:val="both"/>
      </w:pPr>
      <w:proofErr w:type="spellStart"/>
      <w:r>
        <w:t>Cette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environnementale</w:t>
      </w:r>
      <w:proofErr w:type="spellEnd"/>
      <w:r>
        <w:t xml:space="preserve"> est </w:t>
      </w:r>
      <w:proofErr w:type="spellStart"/>
      <w:r>
        <w:t>diffusée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niveaux</w:t>
      </w:r>
      <w:proofErr w:type="spellEnd"/>
      <w:r>
        <w:t xml:space="preserve"> et c’est le </w:t>
      </w:r>
      <w:proofErr w:type="spellStart"/>
      <w:r>
        <w:t>devoir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de </w:t>
      </w:r>
      <w:proofErr w:type="spellStart"/>
      <w:r>
        <w:t>coopérer</w:t>
      </w:r>
      <w:proofErr w:type="spellEnd"/>
      <w:r>
        <w:t xml:space="preserve"> </w:t>
      </w:r>
      <w:proofErr w:type="spellStart"/>
      <w:r>
        <w:t>activement</w:t>
      </w:r>
      <w:proofErr w:type="spellEnd"/>
      <w:r>
        <w:t xml:space="preserve">, pour ce qui </w:t>
      </w:r>
      <w:proofErr w:type="spellStart"/>
      <w:r>
        <w:t>les</w:t>
      </w:r>
      <w:proofErr w:type="spellEnd"/>
      <w:r>
        <w:t xml:space="preserve"> concerne, à l’</w:t>
      </w:r>
      <w:proofErr w:type="spellStart"/>
      <w:r>
        <w:t>amélioration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Management </w:t>
      </w:r>
      <w:proofErr w:type="spellStart"/>
      <w:r>
        <w:t>Environnemental</w:t>
      </w:r>
      <w:proofErr w:type="spellEnd"/>
      <w:r>
        <w:t>.</w:t>
      </w:r>
    </w:p>
    <w:p w14:paraId="537C7C07" w14:textId="2D8A1098" w:rsidR="00B15C74" w:rsidRDefault="00B15C74" w:rsidP="00B15C74">
      <w:pPr>
        <w:jc w:val="both"/>
      </w:pPr>
      <w:r>
        <w:t>COS.B.I.</w:t>
      </w:r>
      <w:r>
        <w:t xml:space="preserve"> </w:t>
      </w:r>
      <w:proofErr w:type="spellStart"/>
      <w:r>
        <w:t>garantit</w:t>
      </w:r>
      <w:proofErr w:type="spellEnd"/>
      <w:r>
        <w:t xml:space="preserve">, </w:t>
      </w:r>
      <w:proofErr w:type="spellStart"/>
      <w:r>
        <w:t>au</w:t>
      </w:r>
      <w:proofErr w:type="spellEnd"/>
      <w:r>
        <w:t xml:space="preserve"> </w:t>
      </w:r>
      <w:proofErr w:type="spellStart"/>
      <w:r>
        <w:t>travers</w:t>
      </w:r>
      <w:proofErr w:type="spellEnd"/>
      <w:r>
        <w:t xml:space="preserve"> d’</w:t>
      </w:r>
      <w:proofErr w:type="spellStart"/>
      <w:r>
        <w:t>activités</w:t>
      </w:r>
      <w:proofErr w:type="spellEnd"/>
      <w:r>
        <w:t xml:space="preserve"> de </w:t>
      </w:r>
      <w:proofErr w:type="spellStart"/>
      <w:r>
        <w:t>contr</w:t>
      </w:r>
      <w:r>
        <w:rPr>
          <w:rFonts w:cstheme="minorHAnsi"/>
        </w:rPr>
        <w:t>ôle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successives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cette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politique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soit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comprise</w:t>
      </w:r>
      <w:proofErr w:type="spellEnd"/>
      <w:r>
        <w:rPr>
          <w:rFonts w:cstheme="minorHAnsi"/>
        </w:rPr>
        <w:t xml:space="preserve"> et mise en </w:t>
      </w:r>
      <w:proofErr w:type="spellStart"/>
      <w:r>
        <w:rPr>
          <w:rFonts w:cstheme="minorHAnsi"/>
        </w:rPr>
        <w:t>œuvre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objectifs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déclarés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soient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réalisés</w:t>
      </w:r>
      <w:proofErr w:type="spellEnd"/>
      <w:r>
        <w:rPr>
          <w:rFonts w:cstheme="minorHAnsi"/>
        </w:rPr>
        <w:t xml:space="preserve">. </w:t>
      </w:r>
    </w:p>
    <w:p w14:paraId="566BCC8F" w14:textId="77777777" w:rsidR="00B15C74" w:rsidRDefault="00B15C74" w:rsidP="00B15C74">
      <w:pPr>
        <w:jc w:val="both"/>
      </w:pPr>
    </w:p>
    <w:p w14:paraId="781367D8" w14:textId="77777777" w:rsidR="00336529" w:rsidRDefault="00336529"/>
    <w:sectPr w:rsidR="00336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21B76"/>
    <w:multiLevelType w:val="hybridMultilevel"/>
    <w:tmpl w:val="8DFA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11BB4"/>
    <w:multiLevelType w:val="hybridMultilevel"/>
    <w:tmpl w:val="10700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29"/>
    <w:rsid w:val="00032F18"/>
    <w:rsid w:val="002513DA"/>
    <w:rsid w:val="002D0223"/>
    <w:rsid w:val="00336529"/>
    <w:rsid w:val="005744A8"/>
    <w:rsid w:val="0061081E"/>
    <w:rsid w:val="007349AF"/>
    <w:rsid w:val="0084046C"/>
    <w:rsid w:val="00875275"/>
    <w:rsid w:val="00877F43"/>
    <w:rsid w:val="00AA2B32"/>
    <w:rsid w:val="00B15C74"/>
    <w:rsid w:val="00EF6795"/>
    <w:rsid w:val="00FD4E64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BD98"/>
  <w15:chartTrackingRefBased/>
  <w15:docId w15:val="{574E277E-4F54-45E5-AB14-EA5FBE58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Guglielmetti</dc:creator>
  <cp:keywords/>
  <dc:description/>
  <cp:lastModifiedBy>Flavia Guglielmetti</cp:lastModifiedBy>
  <cp:revision>4</cp:revision>
  <dcterms:created xsi:type="dcterms:W3CDTF">2021-06-30T09:14:00Z</dcterms:created>
  <dcterms:modified xsi:type="dcterms:W3CDTF">2021-11-16T16:39:00Z</dcterms:modified>
</cp:coreProperties>
</file>